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F62" w:rsidRDefault="0070525B" w:rsidP="0070525B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111</w:t>
      </w:r>
      <w:r w:rsidRPr="008820E1">
        <w:rPr>
          <w:rFonts w:ascii="標楷體" w:eastAsia="標楷體" w:hAnsi="標楷體" w:hint="eastAsia"/>
          <w:color w:val="000000"/>
          <w:sz w:val="32"/>
          <w:szCs w:val="32"/>
        </w:rPr>
        <w:t>學年度第</w:t>
      </w:r>
      <w:r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Pr="008820E1">
        <w:rPr>
          <w:rFonts w:ascii="標楷體" w:eastAsia="標楷體" w:hAnsi="標楷體" w:hint="eastAsia"/>
          <w:color w:val="000000"/>
          <w:sz w:val="32"/>
          <w:szCs w:val="32"/>
        </w:rPr>
        <w:t>學期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8820E1">
        <w:rPr>
          <w:rFonts w:ascii="標楷體" w:eastAsia="標楷體" w:hAnsi="標楷體" w:hint="eastAsia"/>
          <w:color w:val="000000"/>
          <w:sz w:val="32"/>
          <w:szCs w:val="32"/>
        </w:rPr>
        <w:t>期末校務會議人事室</w:t>
      </w:r>
      <w:r>
        <w:rPr>
          <w:rFonts w:ascii="標楷體" w:eastAsia="標楷體" w:hAnsi="標楷體" w:hint="eastAsia"/>
          <w:color w:val="000000"/>
          <w:sz w:val="32"/>
          <w:szCs w:val="32"/>
        </w:rPr>
        <w:t>宣導事項</w:t>
      </w:r>
    </w:p>
    <w:p w:rsidR="00956F62" w:rsidRPr="00883D12" w:rsidRDefault="00956F62" w:rsidP="00956F62">
      <w:pPr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883D12">
        <w:rPr>
          <w:rFonts w:ascii="標楷體" w:eastAsia="標楷體" w:hAnsi="標楷體" w:cs="Times New Roman" w:hint="eastAsia"/>
          <w:b/>
          <w:sz w:val="28"/>
          <w:szCs w:val="28"/>
        </w:rPr>
        <w:t>壹</w:t>
      </w:r>
      <w:r w:rsidRPr="00883D12">
        <w:rPr>
          <w:rFonts w:ascii="新細明體" w:eastAsia="新細明體" w:hAnsi="新細明體" w:cs="Times New Roman" w:hint="eastAsia"/>
          <w:b/>
          <w:sz w:val="28"/>
          <w:szCs w:val="28"/>
        </w:rPr>
        <w:t>、</w:t>
      </w:r>
      <w:r w:rsidRPr="008C1F7B">
        <w:rPr>
          <w:rFonts w:ascii="標楷體" w:eastAsia="標楷體" w:hAnsi="標楷體" w:cs="Times New Roman" w:hint="eastAsia"/>
          <w:b/>
          <w:sz w:val="28"/>
          <w:szCs w:val="28"/>
        </w:rPr>
        <w:t>教師進修及改敘注意事項</w:t>
      </w:r>
    </w:p>
    <w:p w:rsidR="00956F62" w:rsidRPr="004316E6" w:rsidRDefault="00956F62" w:rsidP="00956F62">
      <w:pPr>
        <w:spacing w:line="400" w:lineRule="exact"/>
        <w:ind w:leftChars="237" w:left="991" w:hangingChars="176" w:hanging="422"/>
        <w:rPr>
          <w:rFonts w:ascii="標楷體" w:eastAsia="標楷體" w:hAnsi="標楷體" w:cs="Times New Roman"/>
          <w:color w:val="000000"/>
          <w:szCs w:val="24"/>
        </w:rPr>
      </w:pPr>
      <w:r w:rsidRPr="0035747A">
        <w:rPr>
          <w:rFonts w:ascii="標楷體" w:eastAsia="標楷體" w:hAnsi="標楷體" w:cs="Times New Roman" w:hint="eastAsia"/>
          <w:szCs w:val="24"/>
        </w:rPr>
        <w:t>一、</w:t>
      </w:r>
      <w:r w:rsidRPr="008C1F7B">
        <w:rPr>
          <w:rFonts w:ascii="標楷體" w:eastAsia="標楷體" w:hAnsi="標楷體" w:hint="eastAsia"/>
        </w:rPr>
        <w:t>參加研究所進修之同仁，請於報考前，檢附同意報考申請書及甄試簡章影本，向學校提出申請，經學校審核</w:t>
      </w:r>
      <w:proofErr w:type="gramStart"/>
      <w:r w:rsidRPr="008C1F7B">
        <w:rPr>
          <w:rFonts w:ascii="標楷體" w:eastAsia="標楷體" w:hAnsi="標楷體" w:hint="eastAsia"/>
        </w:rPr>
        <w:t>核</w:t>
      </w:r>
      <w:proofErr w:type="gramEnd"/>
      <w:r w:rsidRPr="008C1F7B">
        <w:rPr>
          <w:rFonts w:ascii="標楷體" w:eastAsia="標楷體" w:hAnsi="標楷體" w:hint="eastAsia"/>
        </w:rPr>
        <w:t>可後始得報考。錄取人員，請檢附同意進修申請書及錄取通知單</w:t>
      </w:r>
      <w:proofErr w:type="gramStart"/>
      <w:r w:rsidRPr="008C1F7B">
        <w:rPr>
          <w:rFonts w:ascii="標楷體" w:eastAsia="標楷體" w:hAnsi="標楷體" w:hint="eastAsia"/>
        </w:rPr>
        <w:t>影本送人事室</w:t>
      </w:r>
      <w:proofErr w:type="gramEnd"/>
      <w:r w:rsidRPr="008C1F7B">
        <w:rPr>
          <w:rFonts w:ascii="標楷體" w:eastAsia="標楷體" w:hAnsi="標楷體" w:hint="eastAsia"/>
        </w:rPr>
        <w:t>備查。教師參加進修其進修期間若辦理休學，須以書面向學校報備，以免影響提敘事宜。</w:t>
      </w:r>
    </w:p>
    <w:p w:rsidR="00956F62" w:rsidRDefault="00956F62" w:rsidP="00956F62">
      <w:pPr>
        <w:spacing w:line="400" w:lineRule="exact"/>
        <w:ind w:leftChars="237" w:left="991" w:hangingChars="176" w:hanging="422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二</w:t>
      </w:r>
      <w:r w:rsidRPr="00AB7E33">
        <w:rPr>
          <w:rFonts w:ascii="標楷體" w:eastAsia="標楷體" w:hAnsi="標楷體" w:cs="Times New Roman" w:hint="eastAsia"/>
          <w:szCs w:val="24"/>
        </w:rPr>
        <w:t>、依教育部102年10月15日</w:t>
      </w:r>
      <w:proofErr w:type="gramStart"/>
      <w:r w:rsidRPr="00AB7E33">
        <w:rPr>
          <w:rFonts w:ascii="標楷體" w:eastAsia="標楷體" w:hAnsi="標楷體" w:cs="Times New Roman" w:hint="eastAsia"/>
          <w:szCs w:val="24"/>
        </w:rPr>
        <w:t>臺</w:t>
      </w:r>
      <w:proofErr w:type="gramEnd"/>
      <w:r w:rsidRPr="00AB7E33">
        <w:rPr>
          <w:rFonts w:ascii="標楷體" w:eastAsia="標楷體" w:hAnsi="標楷體" w:cs="Times New Roman" w:hint="eastAsia"/>
          <w:szCs w:val="24"/>
        </w:rPr>
        <w:t>教人(三)字第1020133263號函，學校同意教師利用公餘時間參加國內進修，即意謂教師進修期間以不影響其教學、輔導或管教為前提，是以，不宜以事假或休假或加班補休方式變更進修活動。</w:t>
      </w:r>
    </w:p>
    <w:p w:rsidR="00956F62" w:rsidRDefault="00956F62" w:rsidP="00956F62">
      <w:pPr>
        <w:spacing w:line="400" w:lineRule="exact"/>
        <w:ind w:leftChars="237" w:left="991" w:hangingChars="176" w:hanging="422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三</w:t>
      </w:r>
      <w:r w:rsidRPr="00AB7E33">
        <w:rPr>
          <w:rFonts w:ascii="標楷體" w:eastAsia="標楷體" w:hAnsi="標楷體" w:cs="Times New Roman" w:hint="eastAsia"/>
          <w:szCs w:val="24"/>
        </w:rPr>
        <w:t>、教師參加進修其進修期間若辦理休學、復學，須以書面向學校報備。</w:t>
      </w:r>
    </w:p>
    <w:p w:rsidR="00956F62" w:rsidRDefault="00956F62" w:rsidP="00956F62">
      <w:pPr>
        <w:spacing w:line="400" w:lineRule="exact"/>
        <w:ind w:leftChars="237" w:left="991" w:hangingChars="176" w:hanging="422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四</w:t>
      </w:r>
      <w:r w:rsidRPr="00AB7E33">
        <w:rPr>
          <w:rFonts w:ascii="標楷體" w:eastAsia="標楷體" w:hAnsi="標楷體" w:cs="Times New Roman" w:hint="eastAsia"/>
          <w:szCs w:val="24"/>
        </w:rPr>
        <w:t>、取得較高學歷改</w:t>
      </w:r>
      <w:proofErr w:type="gramStart"/>
      <w:r w:rsidRPr="00AB7E33">
        <w:rPr>
          <w:rFonts w:ascii="標楷體" w:eastAsia="標楷體" w:hAnsi="標楷體" w:cs="Times New Roman" w:hint="eastAsia"/>
          <w:szCs w:val="24"/>
        </w:rPr>
        <w:t>敘案，取得碩</w:t>
      </w:r>
      <w:proofErr w:type="gramEnd"/>
      <w:r w:rsidRPr="00AB7E33">
        <w:rPr>
          <w:rFonts w:ascii="標楷體" w:eastAsia="標楷體" w:hAnsi="標楷體" w:cs="Times New Roman" w:hint="eastAsia"/>
          <w:szCs w:val="24"/>
        </w:rPr>
        <w:t>、博士學位教師，請於取得畢業證書後隨即備齊</w:t>
      </w:r>
      <w:proofErr w:type="gramStart"/>
      <w:r w:rsidRPr="00AB7E33">
        <w:rPr>
          <w:rFonts w:ascii="標楷體" w:eastAsia="標楷體" w:hAnsi="標楷體" w:cs="Times New Roman" w:hint="eastAsia"/>
          <w:szCs w:val="24"/>
        </w:rPr>
        <w:t>改敘所</w:t>
      </w:r>
      <w:proofErr w:type="gramEnd"/>
      <w:r w:rsidRPr="00AB7E33">
        <w:rPr>
          <w:rFonts w:ascii="標楷體" w:eastAsia="標楷體" w:hAnsi="標楷體" w:cs="Times New Roman" w:hint="eastAsia"/>
          <w:szCs w:val="24"/>
        </w:rPr>
        <w:t>須所有文件送人事室辦理改敘作業，並自</w:t>
      </w:r>
      <w:r>
        <w:rPr>
          <w:rFonts w:ascii="標楷體" w:eastAsia="標楷體" w:hAnsi="標楷體" w:cs="Times New Roman" w:hint="eastAsia"/>
          <w:szCs w:val="24"/>
        </w:rPr>
        <w:t>申</w:t>
      </w:r>
      <w:r>
        <w:rPr>
          <w:rFonts w:ascii="標楷體" w:eastAsia="標楷體" w:hAnsi="標楷體" w:cs="Times New Roman"/>
          <w:szCs w:val="24"/>
        </w:rPr>
        <w:t>請日</w:t>
      </w:r>
      <w:r w:rsidRPr="00AB7E33">
        <w:rPr>
          <w:rFonts w:ascii="標楷體" w:eastAsia="標楷體" w:hAnsi="標楷體" w:cs="Times New Roman" w:hint="eastAsia"/>
          <w:szCs w:val="24"/>
        </w:rPr>
        <w:t>生效。</w:t>
      </w:r>
    </w:p>
    <w:p w:rsidR="00956F62" w:rsidRDefault="00956F62" w:rsidP="00956F62">
      <w:pPr>
        <w:spacing w:line="400" w:lineRule="exact"/>
        <w:ind w:leftChars="237" w:left="991" w:hangingChars="176" w:hanging="422"/>
        <w:rPr>
          <w:rFonts w:ascii="標楷體" w:eastAsia="標楷體" w:hAnsi="標楷體" w:cs="Times New Roman"/>
          <w:szCs w:val="24"/>
        </w:rPr>
      </w:pPr>
    </w:p>
    <w:p w:rsidR="00956F62" w:rsidRPr="00883D12" w:rsidRDefault="00956F62" w:rsidP="00956F62">
      <w:pPr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貳</w:t>
      </w:r>
      <w:r w:rsidRPr="00883D12">
        <w:rPr>
          <w:rFonts w:ascii="新細明體" w:eastAsia="新細明體" w:hAnsi="新細明體" w:cs="Times New Roman" w:hint="eastAsia"/>
          <w:b/>
          <w:sz w:val="28"/>
          <w:szCs w:val="28"/>
        </w:rPr>
        <w:t>、</w:t>
      </w:r>
      <w:r w:rsidRPr="00AB7E33">
        <w:rPr>
          <w:rFonts w:ascii="標楷體" w:eastAsia="標楷體" w:hAnsi="標楷體" w:cs="Times New Roman" w:hint="eastAsia"/>
          <w:b/>
          <w:sz w:val="28"/>
          <w:szCs w:val="28"/>
        </w:rPr>
        <w:t>差勤管理及辦公紀律</w:t>
      </w:r>
    </w:p>
    <w:p w:rsidR="00356D8B" w:rsidRDefault="00956F62" w:rsidP="00956F62">
      <w:pPr>
        <w:spacing w:line="400" w:lineRule="exact"/>
        <w:ind w:leftChars="237" w:left="991" w:hangingChars="176" w:hanging="422"/>
        <w:rPr>
          <w:rFonts w:ascii="標楷體" w:eastAsia="標楷體" w:hAnsi="標楷體"/>
        </w:rPr>
      </w:pPr>
      <w:r w:rsidRPr="0035747A">
        <w:rPr>
          <w:rFonts w:ascii="標楷體" w:eastAsia="標楷體" w:hAnsi="標楷體" w:cs="Times New Roman" w:hint="eastAsia"/>
          <w:szCs w:val="24"/>
        </w:rPr>
        <w:t>一、</w:t>
      </w:r>
      <w:r w:rsidRPr="00A17453">
        <w:rPr>
          <w:rFonts w:ascii="標楷體" w:eastAsia="標楷體" w:hAnsi="標楷體" w:cs="Times New Roman" w:hint="eastAsia"/>
          <w:szCs w:val="24"/>
        </w:rPr>
        <w:t>本校上班時間為7:50，下班時間為15:50。教師於規定出勤時間開始後到達者為遲到，下班時間前離開者為早退；遲到或早退且未辦理請假手續者為曠職。</w:t>
      </w:r>
      <w:r w:rsidRPr="00AB7E33">
        <w:rPr>
          <w:rFonts w:ascii="標楷體" w:eastAsia="標楷體" w:hAnsi="標楷體" w:hint="eastAsia"/>
        </w:rPr>
        <w:t>請依學校上下時間</w:t>
      </w:r>
      <w:r w:rsidRPr="00925E63">
        <w:rPr>
          <w:rFonts w:ascii="標楷體" w:eastAsia="標楷體" w:hAnsi="標楷體" w:hint="eastAsia"/>
          <w:bdr w:val="single" w:sz="4" w:space="0" w:color="auto"/>
        </w:rPr>
        <w:t>準時上下班，不可遲到早退</w:t>
      </w:r>
      <w:r w:rsidRPr="00AB7E33">
        <w:rPr>
          <w:rFonts w:ascii="標楷體" w:eastAsia="標楷體" w:hAnsi="標楷體" w:hint="eastAsia"/>
        </w:rPr>
        <w:t>，不克</w:t>
      </w:r>
      <w:proofErr w:type="gramStart"/>
      <w:r w:rsidRPr="00AB7E33">
        <w:rPr>
          <w:rFonts w:ascii="標楷體" w:eastAsia="標楷體" w:hAnsi="標楷體" w:hint="eastAsia"/>
        </w:rPr>
        <w:t>到勤應辦妥</w:t>
      </w:r>
      <w:proofErr w:type="gramEnd"/>
      <w:r w:rsidRPr="00AB7E33">
        <w:rPr>
          <w:rFonts w:ascii="標楷體" w:eastAsia="標楷體" w:hAnsi="標楷體" w:hint="eastAsia"/>
        </w:rPr>
        <w:t>請假手續，除急病或緊急事故，</w:t>
      </w:r>
      <w:r w:rsidR="001F30BE">
        <w:rPr>
          <w:rFonts w:ascii="標楷體" w:eastAsia="標楷體" w:hAnsi="標楷體" w:hint="eastAsia"/>
        </w:rPr>
        <w:t>請務必先</w:t>
      </w:r>
      <w:r w:rsidR="00EB7AE0">
        <w:rPr>
          <w:rFonts w:ascii="標楷體" w:eastAsia="標楷體" w:hAnsi="標楷體" w:hint="eastAsia"/>
        </w:rPr>
        <w:t>連</w:t>
      </w:r>
      <w:proofErr w:type="gramStart"/>
      <w:r w:rsidR="00EB7AE0">
        <w:rPr>
          <w:rFonts w:ascii="標楷體" w:eastAsia="標楷體" w:hAnsi="標楷體" w:hint="eastAsia"/>
        </w:rPr>
        <w:t>繫</w:t>
      </w:r>
      <w:proofErr w:type="gramEnd"/>
      <w:r w:rsidR="001F30BE">
        <w:rPr>
          <w:rFonts w:ascii="標楷體" w:eastAsia="標楷體" w:hAnsi="標楷體" w:hint="eastAsia"/>
        </w:rPr>
        <w:t>單位主管並讓學校知悉</w:t>
      </w:r>
      <w:r w:rsidRPr="004316E6">
        <w:rPr>
          <w:rFonts w:ascii="標楷體" w:eastAsia="標楷體" w:hAnsi="標楷體" w:hint="eastAsia"/>
        </w:rPr>
        <w:t>。</w:t>
      </w:r>
    </w:p>
    <w:p w:rsidR="00956F62" w:rsidRDefault="00956F62" w:rsidP="00956F62">
      <w:pPr>
        <w:spacing w:line="400" w:lineRule="exact"/>
        <w:ind w:leftChars="237" w:left="991" w:hangingChars="176" w:hanging="422"/>
        <w:rPr>
          <w:rFonts w:ascii="標楷體" w:eastAsia="標楷體" w:hAnsi="標楷體"/>
        </w:rPr>
      </w:pPr>
      <w:r w:rsidRPr="00AB7E33">
        <w:rPr>
          <w:rFonts w:ascii="標楷體" w:eastAsia="標楷體" w:hAnsi="標楷體" w:hint="eastAsia"/>
        </w:rPr>
        <w:t>二、上班值勤時間，不得高聲喧嘩、喝酒、聚眾嬉戲、閱讀書報、收看電視、 上網瀏覽與職務無關之訊息，或藉機離開辦公室</w:t>
      </w:r>
      <w:bookmarkStart w:id="0" w:name="_GoBack"/>
      <w:bookmarkEnd w:id="0"/>
      <w:r w:rsidRPr="00AB7E33">
        <w:rPr>
          <w:rFonts w:ascii="標楷體" w:eastAsia="標楷體" w:hAnsi="標楷體" w:hint="eastAsia"/>
        </w:rPr>
        <w:t>購物、處理個人私</w:t>
      </w:r>
      <w:proofErr w:type="gramStart"/>
      <w:r w:rsidRPr="00AB7E33">
        <w:rPr>
          <w:rFonts w:ascii="標楷體" w:eastAsia="標楷體" w:hAnsi="標楷體" w:hint="eastAsia"/>
        </w:rPr>
        <w:t>務</w:t>
      </w:r>
      <w:proofErr w:type="gramEnd"/>
      <w:r w:rsidRPr="00AB7E33">
        <w:rPr>
          <w:rFonts w:ascii="標楷體" w:eastAsia="標楷體" w:hAnsi="標楷體" w:hint="eastAsia"/>
        </w:rPr>
        <w:t>，或從事與公務無關之行為。</w:t>
      </w:r>
    </w:p>
    <w:p w:rsidR="00956F62" w:rsidRDefault="00956F62" w:rsidP="00956F62">
      <w:pPr>
        <w:spacing w:line="400" w:lineRule="exact"/>
        <w:ind w:leftChars="237" w:left="991" w:hangingChars="176" w:hanging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AB7E33">
        <w:rPr>
          <w:rFonts w:ascii="標楷體" w:eastAsia="標楷體" w:hAnsi="標楷體" w:hint="eastAsia"/>
        </w:rPr>
        <w:t>、出國及赴大陸地區注意事項</w:t>
      </w:r>
      <w:r>
        <w:rPr>
          <w:rFonts w:ascii="標楷體" w:eastAsia="標楷體" w:hAnsi="標楷體" w:hint="eastAsia"/>
        </w:rPr>
        <w:t>：</w:t>
      </w:r>
    </w:p>
    <w:p w:rsidR="00956F62" w:rsidRPr="00AB7E33" w:rsidRDefault="00956F62" w:rsidP="00956F62">
      <w:pPr>
        <w:spacing w:line="400" w:lineRule="exact"/>
        <w:ind w:leftChars="412" w:left="989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</w:t>
      </w:r>
      <w:r w:rsidRPr="00AB7E33">
        <w:rPr>
          <w:rFonts w:ascii="標楷體" w:eastAsia="標楷體" w:hAnsi="標楷體" w:hint="eastAsia"/>
        </w:rPr>
        <w:t>出國案件(包含寒暑假期間)，需事先</w:t>
      </w:r>
      <w:r w:rsidR="00B0026B" w:rsidRPr="00AB7E33">
        <w:rPr>
          <w:rFonts w:ascii="標楷體" w:eastAsia="標楷體" w:hAnsi="標楷體" w:hint="eastAsia"/>
        </w:rPr>
        <w:t>填</w:t>
      </w:r>
      <w:r w:rsidR="002A0A05">
        <w:rPr>
          <w:rFonts w:ascii="標楷體" w:eastAsia="標楷體" w:hAnsi="標楷體" w:hint="eastAsia"/>
        </w:rPr>
        <w:t>寫</w:t>
      </w:r>
      <w:r w:rsidR="00B0026B" w:rsidRPr="00AB7E33">
        <w:rPr>
          <w:rFonts w:ascii="標楷體" w:eastAsia="標楷體" w:hAnsi="標楷體" w:hint="eastAsia"/>
        </w:rPr>
        <w:t>出國申請書</w:t>
      </w:r>
      <w:r w:rsidR="00B0026B">
        <w:rPr>
          <w:rFonts w:ascii="標楷體" w:eastAsia="標楷體" w:hAnsi="標楷體" w:hint="eastAsia"/>
        </w:rPr>
        <w:t>，兼行政同仁依規定請假</w:t>
      </w:r>
      <w:r>
        <w:rPr>
          <w:rFonts w:ascii="標楷體" w:eastAsia="標楷體" w:hAnsi="標楷體" w:hint="eastAsia"/>
        </w:rPr>
        <w:t>，經校長同</w:t>
      </w:r>
      <w:r>
        <w:rPr>
          <w:rFonts w:ascii="標楷體" w:eastAsia="標楷體" w:hAnsi="標楷體"/>
        </w:rPr>
        <w:t>意。</w:t>
      </w:r>
    </w:p>
    <w:p w:rsidR="00956F62" w:rsidRDefault="00956F62" w:rsidP="00956F62">
      <w:pPr>
        <w:spacing w:line="400" w:lineRule="exact"/>
        <w:ind w:leftChars="412" w:left="989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</w:t>
      </w:r>
      <w:r w:rsidRPr="00AB7E33">
        <w:rPr>
          <w:rFonts w:ascii="標楷體" w:eastAsia="標楷體" w:hAnsi="標楷體" w:hint="eastAsia"/>
        </w:rPr>
        <w:t>行政人員（含工友）申請赴大陸地區，應</w:t>
      </w:r>
      <w:r>
        <w:rPr>
          <w:rFonts w:ascii="標楷體" w:eastAsia="標楷體" w:hAnsi="標楷體" w:hint="eastAsia"/>
        </w:rPr>
        <w:t>於5個</w:t>
      </w:r>
      <w:r>
        <w:rPr>
          <w:rFonts w:ascii="標楷體" w:eastAsia="標楷體" w:hAnsi="標楷體"/>
        </w:rPr>
        <w:t>工作日</w:t>
      </w:r>
      <w:r w:rsidRPr="00AB7E33">
        <w:rPr>
          <w:rFonts w:ascii="標楷體" w:eastAsia="標楷體" w:hAnsi="標楷體" w:hint="eastAsia"/>
        </w:rPr>
        <w:t>前據實</w:t>
      </w:r>
      <w:proofErr w:type="gramStart"/>
      <w:r w:rsidRPr="00AB7E33">
        <w:rPr>
          <w:rFonts w:ascii="標楷體" w:eastAsia="標楷體" w:hAnsi="標楷體" w:hint="eastAsia"/>
        </w:rPr>
        <w:t>填具赴大陸</w:t>
      </w:r>
      <w:proofErr w:type="gramEnd"/>
      <w:r w:rsidRPr="00AB7E33">
        <w:rPr>
          <w:rFonts w:ascii="標楷體" w:eastAsia="標楷體" w:hAnsi="標楷體" w:hint="eastAsia"/>
        </w:rPr>
        <w:t>申請表，並檢附與從事活動相關之旅行業旅遊行程表、親屬關係證明或說明書、交流活動計劃書或邀請函等文件，不得有虛偽不實或隱匿情事。申請人返</w:t>
      </w:r>
      <w:proofErr w:type="gramStart"/>
      <w:r w:rsidRPr="00AB7E33">
        <w:rPr>
          <w:rFonts w:ascii="標楷體" w:eastAsia="標楷體" w:hAnsi="標楷體" w:hint="eastAsia"/>
        </w:rPr>
        <w:t>臺</w:t>
      </w:r>
      <w:proofErr w:type="gramEnd"/>
      <w:r w:rsidRPr="00AB7E33">
        <w:rPr>
          <w:rFonts w:ascii="標楷體" w:eastAsia="標楷體" w:hAnsi="標楷體" w:hint="eastAsia"/>
        </w:rPr>
        <w:t>後，應於</w:t>
      </w:r>
      <w:r w:rsidRPr="0065347B">
        <w:rPr>
          <w:rFonts w:ascii="標楷體" w:eastAsia="標楷體" w:hAnsi="標楷體" w:hint="eastAsia"/>
        </w:rPr>
        <w:t>返臺後</w:t>
      </w:r>
      <w:r>
        <w:rPr>
          <w:rFonts w:ascii="標楷體" w:eastAsia="標楷體" w:hAnsi="標楷體" w:hint="eastAsia"/>
        </w:rPr>
        <w:t>7</w:t>
      </w:r>
      <w:r w:rsidRPr="0065347B">
        <w:rPr>
          <w:rFonts w:ascii="標楷體" w:eastAsia="標楷體" w:hAnsi="標楷體" w:hint="eastAsia"/>
        </w:rPr>
        <w:t>個工作日內</w:t>
      </w:r>
      <w:proofErr w:type="gramStart"/>
      <w:r w:rsidRPr="00AB7E33">
        <w:rPr>
          <w:rFonts w:ascii="標楷體" w:eastAsia="標楷體" w:hAnsi="標楷體" w:hint="eastAsia"/>
        </w:rPr>
        <w:t>填具赴</w:t>
      </w:r>
      <w:proofErr w:type="gramEnd"/>
      <w:r w:rsidRPr="00AB7E33">
        <w:rPr>
          <w:rFonts w:ascii="標楷體" w:eastAsia="標楷體" w:hAnsi="標楷體" w:hint="eastAsia"/>
        </w:rPr>
        <w:t>陸意見反應表。在大陸地區遭遇特殊問題或發現可疑情事，儘速向本校反應。</w:t>
      </w:r>
    </w:p>
    <w:p w:rsidR="00956F62" w:rsidRDefault="00956F62" w:rsidP="00956F62">
      <w:pPr>
        <w:spacing w:line="400" w:lineRule="exact"/>
        <w:ind w:leftChars="412" w:left="989" w:firstLine="2"/>
        <w:rPr>
          <w:rFonts w:ascii="標楷體" w:eastAsia="標楷體" w:hAnsi="標楷體"/>
        </w:rPr>
      </w:pPr>
    </w:p>
    <w:p w:rsidR="00956F62" w:rsidRPr="00883D12" w:rsidRDefault="00956F62" w:rsidP="00956F62">
      <w:pPr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參</w:t>
      </w:r>
      <w:r w:rsidRPr="00883D12">
        <w:rPr>
          <w:rFonts w:ascii="新細明體" w:eastAsia="新細明體" w:hAnsi="新細明體" w:cs="Times New Roman" w:hint="eastAsia"/>
          <w:b/>
          <w:sz w:val="28"/>
          <w:szCs w:val="28"/>
        </w:rPr>
        <w:t>、</w:t>
      </w:r>
      <w:r w:rsidRPr="00AB7E33">
        <w:rPr>
          <w:rFonts w:ascii="標楷體" w:eastAsia="標楷體" w:hAnsi="標楷體" w:cs="Times New Roman" w:hint="eastAsia"/>
          <w:b/>
          <w:sz w:val="28"/>
          <w:szCs w:val="28"/>
        </w:rPr>
        <w:t>申請留職停薪及回</w:t>
      </w:r>
      <w:proofErr w:type="gramStart"/>
      <w:r w:rsidRPr="00AB7E33">
        <w:rPr>
          <w:rFonts w:ascii="標楷體" w:eastAsia="標楷體" w:hAnsi="標楷體" w:cs="Times New Roman" w:hint="eastAsia"/>
          <w:b/>
          <w:sz w:val="28"/>
          <w:szCs w:val="28"/>
        </w:rPr>
        <w:t>職復薪</w:t>
      </w:r>
      <w:proofErr w:type="gramEnd"/>
    </w:p>
    <w:p w:rsidR="00956F62" w:rsidRDefault="00956F62" w:rsidP="00956F62">
      <w:pPr>
        <w:spacing w:line="400" w:lineRule="exact"/>
        <w:ind w:leftChars="236" w:left="566" w:firstLine="2"/>
        <w:rPr>
          <w:rFonts w:ascii="標楷體" w:eastAsia="標楷體" w:hAnsi="標楷體" w:cs="Times New Roman"/>
          <w:szCs w:val="24"/>
        </w:rPr>
      </w:pPr>
      <w:r w:rsidRPr="00AB7E33">
        <w:rPr>
          <w:rFonts w:ascii="標楷體" w:eastAsia="標楷體" w:hAnsi="標楷體" w:cs="Times New Roman" w:hint="eastAsia"/>
          <w:szCs w:val="24"/>
        </w:rPr>
        <w:t>依桃園市政府教育局</w:t>
      </w:r>
      <w:proofErr w:type="gramStart"/>
      <w:r w:rsidRPr="00AB7E33">
        <w:rPr>
          <w:rFonts w:ascii="標楷體" w:eastAsia="標楷體" w:hAnsi="標楷體" w:cs="Times New Roman" w:hint="eastAsia"/>
          <w:szCs w:val="24"/>
        </w:rPr>
        <w:t>107年4月16日桃教人</w:t>
      </w:r>
      <w:proofErr w:type="gramEnd"/>
      <w:r w:rsidRPr="00AB7E33">
        <w:rPr>
          <w:rFonts w:ascii="標楷體" w:eastAsia="標楷體" w:hAnsi="標楷體" w:cs="Times New Roman" w:hint="eastAsia"/>
          <w:szCs w:val="24"/>
        </w:rPr>
        <w:t>字第1070028996號函，重申本市立各級學校教師因「育嬰」、「侍親」、「依法應徵服兵役」、「延長病假期滿」及「因公傷病公假期滿」等5類事由申請留職停薪及回</w:t>
      </w:r>
      <w:proofErr w:type="gramStart"/>
      <w:r w:rsidRPr="00AB7E33">
        <w:rPr>
          <w:rFonts w:ascii="標楷體" w:eastAsia="標楷體" w:hAnsi="標楷體" w:cs="Times New Roman" w:hint="eastAsia"/>
          <w:szCs w:val="24"/>
        </w:rPr>
        <w:t>職復薪</w:t>
      </w:r>
      <w:proofErr w:type="gramEnd"/>
      <w:r w:rsidRPr="00AB7E33">
        <w:rPr>
          <w:rFonts w:ascii="標楷體" w:eastAsia="標楷體" w:hAnsi="標楷體" w:cs="Times New Roman" w:hint="eastAsia"/>
          <w:szCs w:val="24"/>
        </w:rPr>
        <w:t>案，教師留職停薪之</w:t>
      </w:r>
      <w:proofErr w:type="gramStart"/>
      <w:r w:rsidRPr="00AB7E33">
        <w:rPr>
          <w:rFonts w:ascii="標楷體" w:eastAsia="標楷體" w:hAnsi="標楷體" w:cs="Times New Roman" w:hint="eastAsia"/>
          <w:szCs w:val="24"/>
        </w:rPr>
        <w:t>期</w:t>
      </w:r>
      <w:r w:rsidRPr="00AB7E33">
        <w:rPr>
          <w:rFonts w:ascii="標楷體" w:eastAsia="標楷體" w:hAnsi="標楷體" w:cs="Times New Roman" w:hint="eastAsia"/>
          <w:szCs w:val="24"/>
        </w:rPr>
        <w:lastRenderedPageBreak/>
        <w:t>間</w:t>
      </w:r>
      <w:proofErr w:type="gramEnd"/>
      <w:r w:rsidRPr="00AB7E33">
        <w:rPr>
          <w:rFonts w:ascii="標楷體" w:eastAsia="標楷體" w:hAnsi="標楷體" w:cs="Times New Roman" w:hint="eastAsia"/>
          <w:szCs w:val="24"/>
        </w:rPr>
        <w:t>，應以學期為單位。但因育嬰提出留職停薪者，起始日以實際需求提出；</w:t>
      </w:r>
      <w:proofErr w:type="gramStart"/>
      <w:r w:rsidRPr="00AB7E33">
        <w:rPr>
          <w:rFonts w:ascii="標楷體" w:eastAsia="標楷體" w:hAnsi="標楷體" w:cs="Times New Roman" w:hint="eastAsia"/>
          <w:szCs w:val="24"/>
        </w:rPr>
        <w:t>其迄日非</w:t>
      </w:r>
      <w:proofErr w:type="gramEnd"/>
      <w:r w:rsidRPr="00AB7E33">
        <w:rPr>
          <w:rFonts w:ascii="標楷體" w:eastAsia="標楷體" w:hAnsi="標楷體" w:cs="Times New Roman" w:hint="eastAsia"/>
          <w:szCs w:val="24"/>
        </w:rPr>
        <w:t>以學期為單位者，經與學校協商定之。留職停薪教師</w:t>
      </w:r>
      <w:proofErr w:type="gramStart"/>
      <w:r w:rsidRPr="00AB7E33">
        <w:rPr>
          <w:rFonts w:ascii="標楷體" w:eastAsia="標楷體" w:hAnsi="標楷體" w:cs="Times New Roman" w:hint="eastAsia"/>
          <w:szCs w:val="24"/>
        </w:rPr>
        <w:t>已於寒</w:t>
      </w:r>
      <w:proofErr w:type="gramEnd"/>
      <w:r w:rsidRPr="00AB7E33">
        <w:rPr>
          <w:rFonts w:ascii="標楷體" w:eastAsia="標楷體" w:hAnsi="標楷體" w:cs="Times New Roman" w:hint="eastAsia"/>
          <w:szCs w:val="24"/>
        </w:rPr>
        <w:t>、暑假復職，又因同一事由申請於次學期開學後留職停薪者，必要時得由服務之學校、機構編制內相關人員組成諮詢小組提供意見以作為核准之參考。</w:t>
      </w:r>
    </w:p>
    <w:p w:rsidR="00956F62" w:rsidRPr="004316E6" w:rsidRDefault="00956F62" w:rsidP="00CC1C27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</w:t>
      </w:r>
    </w:p>
    <w:p w:rsidR="00956F62" w:rsidRPr="00883D12" w:rsidRDefault="00956F62" w:rsidP="00956F62">
      <w:pPr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肆</w:t>
      </w:r>
      <w:r w:rsidRPr="00883D12">
        <w:rPr>
          <w:rFonts w:ascii="新細明體" w:eastAsia="新細明體" w:hAnsi="新細明體" w:cs="Times New Roman" w:hint="eastAsia"/>
          <w:b/>
          <w:sz w:val="28"/>
          <w:szCs w:val="28"/>
        </w:rPr>
        <w:t>、</w:t>
      </w:r>
      <w:r w:rsidRPr="00AB7E33">
        <w:rPr>
          <w:rFonts w:ascii="標楷體" w:eastAsia="標楷體" w:hAnsi="標楷體" w:cs="Times New Roman" w:hint="eastAsia"/>
          <w:b/>
          <w:sz w:val="28"/>
          <w:szCs w:val="28"/>
        </w:rPr>
        <w:t>教師兼課兼職、經營商業或投資營利事業規定</w:t>
      </w:r>
    </w:p>
    <w:p w:rsidR="00956F62" w:rsidRDefault="000D0C8B" w:rsidP="000D0C8B">
      <w:pPr>
        <w:spacing w:line="400" w:lineRule="exact"/>
        <w:ind w:leftChars="236" w:left="566" w:firstLine="2"/>
        <w:rPr>
          <w:rFonts w:ascii="標楷體" w:eastAsia="標楷體" w:hAnsi="標楷體" w:cs="Times New Roman"/>
          <w:szCs w:val="24"/>
        </w:rPr>
      </w:pPr>
      <w:r w:rsidRPr="000D0C8B">
        <w:rPr>
          <w:rFonts w:ascii="標楷體" w:eastAsia="標楷體" w:hAnsi="標楷體" w:cs="Times New Roman" w:hint="eastAsia"/>
          <w:szCs w:val="24"/>
        </w:rPr>
        <w:t>教育部112年2月2日以</w:t>
      </w:r>
      <w:proofErr w:type="gramStart"/>
      <w:r w:rsidRPr="000D0C8B">
        <w:rPr>
          <w:rFonts w:ascii="標楷體" w:eastAsia="標楷體" w:hAnsi="標楷體" w:cs="Times New Roman" w:hint="eastAsia"/>
          <w:szCs w:val="24"/>
        </w:rPr>
        <w:t>臺</w:t>
      </w:r>
      <w:proofErr w:type="gramEnd"/>
      <w:r w:rsidRPr="000D0C8B">
        <w:rPr>
          <w:rFonts w:ascii="標楷體" w:eastAsia="標楷體" w:hAnsi="標楷體" w:cs="Times New Roman" w:hint="eastAsia"/>
          <w:szCs w:val="24"/>
        </w:rPr>
        <w:t>教人（二）字第1124200024A號令修正發布之「公立各級學校專任教師兼職處理原則」</w:t>
      </w:r>
      <w:r>
        <w:rPr>
          <w:rFonts w:ascii="標楷體" w:eastAsia="標楷體" w:hAnsi="標楷體" w:cs="Times New Roman" w:hint="eastAsia"/>
          <w:szCs w:val="24"/>
        </w:rPr>
        <w:t>、因</w:t>
      </w:r>
      <w:r w:rsidRPr="000D0C8B">
        <w:rPr>
          <w:rFonts w:ascii="標楷體" w:eastAsia="標楷體" w:hAnsi="標楷體" w:cs="Times New Roman" w:hint="eastAsia"/>
          <w:szCs w:val="24"/>
        </w:rPr>
        <w:t>公立學校兼任行政職務教師</w:t>
      </w:r>
      <w:r>
        <w:rPr>
          <w:rFonts w:ascii="標楷體" w:eastAsia="標楷體" w:hAnsi="標楷體" w:cs="Times New Roman" w:hint="eastAsia"/>
          <w:szCs w:val="24"/>
        </w:rPr>
        <w:t>之規定，由各該主管機關市</w:t>
      </w:r>
      <w:r w:rsidRPr="000D0C8B">
        <w:rPr>
          <w:rFonts w:ascii="標楷體" w:eastAsia="標楷體" w:hAnsi="標楷體" w:cs="Times New Roman" w:hint="eastAsia"/>
          <w:szCs w:val="24"/>
        </w:rPr>
        <w:t>府刻正</w:t>
      </w:r>
      <w:proofErr w:type="gramStart"/>
      <w:r w:rsidRPr="000D0C8B">
        <w:rPr>
          <w:rFonts w:ascii="標楷體" w:eastAsia="標楷體" w:hAnsi="標楷體" w:cs="Times New Roman" w:hint="eastAsia"/>
          <w:szCs w:val="24"/>
        </w:rPr>
        <w:t>研議</w:t>
      </w:r>
      <w:proofErr w:type="gramEnd"/>
      <w:r w:rsidRPr="000D0C8B">
        <w:rPr>
          <w:rFonts w:ascii="標楷體" w:eastAsia="標楷體" w:hAnsi="標楷體" w:cs="Times New Roman" w:hint="eastAsia"/>
          <w:szCs w:val="24"/>
        </w:rPr>
        <w:t>本市立各級公立學校兼任行政職務教師之兼職規範</w:t>
      </w:r>
      <w:r>
        <w:rPr>
          <w:rFonts w:ascii="標楷體" w:eastAsia="標楷體" w:hAnsi="標楷體" w:cs="Times New Roman" w:hint="eastAsia"/>
          <w:szCs w:val="24"/>
        </w:rPr>
        <w:t>，是故</w:t>
      </w:r>
      <w:r w:rsidRPr="000D0C8B">
        <w:rPr>
          <w:rFonts w:ascii="標楷體" w:eastAsia="標楷體" w:hAnsi="標楷體" w:cs="Times New Roman" w:hint="eastAsia"/>
          <w:szCs w:val="24"/>
        </w:rPr>
        <w:t>「國立各級學校兼任行政職務教師兼職處理辦法」一案</w:t>
      </w:r>
      <w:r>
        <w:rPr>
          <w:rFonts w:ascii="標楷體" w:eastAsia="標楷體" w:hAnsi="標楷體" w:cs="Times New Roman" w:hint="eastAsia"/>
          <w:szCs w:val="24"/>
        </w:rPr>
        <w:t>，請</w:t>
      </w:r>
      <w:proofErr w:type="gramStart"/>
      <w:r>
        <w:rPr>
          <w:rFonts w:ascii="標楷體" w:eastAsia="標楷體" w:hAnsi="標楷體" w:cs="Times New Roman" w:hint="eastAsia"/>
          <w:szCs w:val="24"/>
        </w:rPr>
        <w:t>大家酌</w:t>
      </w:r>
      <w:proofErr w:type="gramEnd"/>
      <w:r>
        <w:rPr>
          <w:rFonts w:ascii="標楷體" w:eastAsia="標楷體" w:hAnsi="標楷體" w:cs="Times New Roman" w:hint="eastAsia"/>
          <w:szCs w:val="24"/>
        </w:rPr>
        <w:t>參，上述均</w:t>
      </w:r>
      <w:proofErr w:type="gramStart"/>
      <w:r>
        <w:rPr>
          <w:rFonts w:ascii="標楷體" w:eastAsia="標楷體" w:hAnsi="標楷體" w:cs="Times New Roman" w:hint="eastAsia"/>
          <w:szCs w:val="24"/>
        </w:rPr>
        <w:t>公告校</w:t>
      </w:r>
      <w:proofErr w:type="gramEnd"/>
      <w:r>
        <w:rPr>
          <w:rFonts w:ascii="標楷體" w:eastAsia="標楷體" w:hAnsi="標楷體" w:cs="Times New Roman" w:hint="eastAsia"/>
          <w:szCs w:val="24"/>
        </w:rPr>
        <w:t>網。</w:t>
      </w:r>
    </w:p>
    <w:p w:rsidR="00956F62" w:rsidRDefault="00956F62" w:rsidP="00956F62">
      <w:pPr>
        <w:spacing w:line="400" w:lineRule="exact"/>
        <w:ind w:leftChars="236" w:left="566" w:firstLine="2"/>
        <w:rPr>
          <w:rFonts w:ascii="標楷體" w:eastAsia="標楷體" w:hAnsi="標楷體" w:cs="Times New Roman"/>
          <w:szCs w:val="24"/>
        </w:rPr>
      </w:pPr>
      <w:r w:rsidRPr="002664B0">
        <w:rPr>
          <w:rFonts w:ascii="標楷體" w:eastAsia="標楷體" w:hAnsi="標楷體" w:cs="Times New Roman" w:hint="eastAsia"/>
          <w:szCs w:val="24"/>
        </w:rPr>
        <w:t>「公立各級學校專任教師兼職處理原則」，教師不</w:t>
      </w:r>
      <w:r w:rsidR="000D0C8B">
        <w:rPr>
          <w:rFonts w:ascii="標楷體" w:eastAsia="標楷體" w:hAnsi="標楷體" w:cs="Times New Roman" w:hint="eastAsia"/>
          <w:szCs w:val="24"/>
        </w:rPr>
        <w:t>得經營商業</w:t>
      </w:r>
      <w:r w:rsidRPr="002664B0">
        <w:rPr>
          <w:rFonts w:ascii="標楷體" w:eastAsia="標楷體" w:hAnsi="標楷體" w:cs="Times New Roman" w:hint="eastAsia"/>
          <w:szCs w:val="24"/>
        </w:rPr>
        <w:t>。若有符合前開規定得兼職範圍，須事先提出申請，經學校書面核准才可兼職。違反規定之案件，則應提送教師評審委員會或其他相關會議進行審議。請各位老師務必注意兼職規定。並請注意兼職處理原則</w:t>
      </w:r>
      <w:proofErr w:type="gramStart"/>
      <w:r w:rsidRPr="002664B0">
        <w:rPr>
          <w:rFonts w:ascii="標楷體" w:eastAsia="標楷體" w:hAnsi="標楷體" w:cs="Times New Roman" w:hint="eastAsia"/>
          <w:szCs w:val="24"/>
        </w:rPr>
        <w:t>裏</w:t>
      </w:r>
      <w:proofErr w:type="gramEnd"/>
      <w:r w:rsidRPr="002664B0">
        <w:rPr>
          <w:rFonts w:ascii="標楷體" w:eastAsia="標楷體" w:hAnsi="標楷體" w:cs="Times New Roman" w:hint="eastAsia"/>
          <w:szCs w:val="24"/>
        </w:rPr>
        <w:t>第3點：教師不得經營商業或投資營利事業。常見的違法態樣像是家族企業掛名董、監事。所以若老師家族有開公司行號的，請務必留意</w:t>
      </w:r>
      <w:proofErr w:type="gramStart"/>
      <w:r w:rsidRPr="002664B0">
        <w:rPr>
          <w:rFonts w:ascii="標楷體" w:eastAsia="標楷體" w:hAnsi="標楷體" w:cs="Times New Roman" w:hint="eastAsia"/>
          <w:szCs w:val="24"/>
        </w:rPr>
        <w:t>自已</w:t>
      </w:r>
      <w:proofErr w:type="gramEnd"/>
      <w:r w:rsidRPr="002664B0">
        <w:rPr>
          <w:rFonts w:ascii="標楷體" w:eastAsia="標楷體" w:hAnsi="標楷體" w:cs="Times New Roman" w:hint="eastAsia"/>
          <w:szCs w:val="24"/>
        </w:rPr>
        <w:t>是否有被</w:t>
      </w:r>
      <w:proofErr w:type="gramStart"/>
      <w:r w:rsidRPr="002664B0">
        <w:rPr>
          <w:rFonts w:ascii="標楷體" w:eastAsia="標楷體" w:hAnsi="標楷體" w:cs="Times New Roman" w:hint="eastAsia"/>
          <w:szCs w:val="24"/>
        </w:rPr>
        <w:t>掛名當</w:t>
      </w:r>
      <w:proofErr w:type="gramEnd"/>
      <w:r w:rsidRPr="002664B0">
        <w:rPr>
          <w:rFonts w:ascii="標楷體" w:eastAsia="標楷體" w:hAnsi="標楷體" w:cs="Times New Roman" w:hint="eastAsia"/>
          <w:szCs w:val="24"/>
        </w:rPr>
        <w:t>董、監事。若有請務必儘速辦理解任登記。</w:t>
      </w:r>
    </w:p>
    <w:p w:rsidR="00956F62" w:rsidRDefault="00956F62" w:rsidP="00956F62">
      <w:pPr>
        <w:spacing w:line="400" w:lineRule="exact"/>
        <w:ind w:leftChars="236" w:left="566" w:firstLine="2"/>
        <w:rPr>
          <w:rFonts w:ascii="標楷體" w:eastAsia="標楷體" w:hAnsi="標楷體" w:cs="Times New Roman"/>
          <w:szCs w:val="24"/>
        </w:rPr>
      </w:pPr>
    </w:p>
    <w:p w:rsidR="00956F62" w:rsidRPr="00883D12" w:rsidRDefault="00956F62" w:rsidP="00956F62">
      <w:pPr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伍</w:t>
      </w:r>
      <w:r w:rsidRPr="00883D12">
        <w:rPr>
          <w:rFonts w:ascii="新細明體" w:eastAsia="新細明體" w:hAnsi="新細明體" w:cs="Times New Roman" w:hint="eastAsia"/>
          <w:b/>
          <w:sz w:val="28"/>
          <w:szCs w:val="28"/>
        </w:rPr>
        <w:t>、</w:t>
      </w:r>
      <w:r w:rsidR="00775EDB" w:rsidRPr="00775EDB">
        <w:rPr>
          <w:rFonts w:ascii="標楷體" w:eastAsia="標楷體" w:hAnsi="標楷體" w:cs="Times New Roman" w:hint="eastAsia"/>
          <w:b/>
          <w:sz w:val="28"/>
          <w:szCs w:val="28"/>
        </w:rPr>
        <w:t>校內</w:t>
      </w:r>
      <w:r w:rsidRPr="00AB7E33">
        <w:rPr>
          <w:rFonts w:ascii="標楷體" w:eastAsia="標楷體" w:hAnsi="標楷體" w:cs="Times New Roman" w:hint="eastAsia"/>
          <w:b/>
          <w:sz w:val="28"/>
          <w:szCs w:val="28"/>
        </w:rPr>
        <w:t>人員健康檢查補助</w:t>
      </w:r>
    </w:p>
    <w:p w:rsidR="00956F62" w:rsidRDefault="00775EDB" w:rsidP="00956F62">
      <w:pPr>
        <w:spacing w:line="400" w:lineRule="exact"/>
        <w:ind w:leftChars="235" w:left="564" w:firstLine="2"/>
        <w:rPr>
          <w:rFonts w:ascii="標楷體" w:eastAsia="標楷體" w:hAnsi="標楷體"/>
        </w:rPr>
      </w:pPr>
      <w:r w:rsidRPr="00775EDB">
        <w:rPr>
          <w:rFonts w:ascii="標楷體" w:eastAsia="標楷體" w:hAnsi="標楷體" w:cs="Times New Roman" w:hint="eastAsia"/>
          <w:szCs w:val="24"/>
        </w:rPr>
        <w:t>40歲以及50歲以上公教人員健康檢查補助</w:t>
      </w:r>
      <w:r>
        <w:rPr>
          <w:rFonts w:ascii="標楷體" w:eastAsia="標楷體" w:hAnsi="標楷體" w:cs="Times New Roman" w:hint="eastAsia"/>
          <w:szCs w:val="24"/>
        </w:rPr>
        <w:t>-</w:t>
      </w:r>
      <w:r w:rsidR="00956F62" w:rsidRPr="00AB7E33">
        <w:rPr>
          <w:rFonts w:ascii="標楷體" w:eastAsia="標楷體" w:hAnsi="標楷體" w:hint="eastAsia"/>
        </w:rPr>
        <w:t>依108年1月1日生效之本府及所屬各機關學校公教人員健康檢查補助標準表：滿50歲之公教人員，每年補助3,500元或每2年補助7,000元；滿40歲至49歲之公教人員，每2年補助</w:t>
      </w:r>
      <w:r w:rsidR="008B5BAE">
        <w:rPr>
          <w:rFonts w:ascii="標楷體" w:eastAsia="標楷體" w:hAnsi="標楷體" w:hint="eastAsia"/>
        </w:rPr>
        <w:t>4</w:t>
      </w:r>
      <w:r w:rsidR="00956F62" w:rsidRPr="00AB7E33">
        <w:rPr>
          <w:rFonts w:ascii="標楷體" w:eastAsia="標楷體" w:hAnsi="標楷體" w:hint="eastAsia"/>
        </w:rPr>
        <w:t>,500元。符合資格之同仁，請檢查完成後一</w:t>
      </w:r>
      <w:proofErr w:type="gramStart"/>
      <w:r w:rsidR="00956F62" w:rsidRPr="00AB7E33">
        <w:rPr>
          <w:rFonts w:ascii="標楷體" w:eastAsia="標楷體" w:hAnsi="標楷體" w:hint="eastAsia"/>
        </w:rPr>
        <w:t>週</w:t>
      </w:r>
      <w:proofErr w:type="gramEnd"/>
      <w:r w:rsidR="00956F62" w:rsidRPr="00AB7E33">
        <w:rPr>
          <w:rFonts w:ascii="標楷體" w:eastAsia="標楷體" w:hAnsi="標楷體" w:hint="eastAsia"/>
        </w:rPr>
        <w:t>內</w:t>
      </w:r>
      <w:proofErr w:type="gramStart"/>
      <w:r w:rsidR="00956F62" w:rsidRPr="00AB7E33">
        <w:rPr>
          <w:rFonts w:ascii="標楷體" w:eastAsia="標楷體" w:hAnsi="標楷體" w:hint="eastAsia"/>
        </w:rPr>
        <w:t>檢據請</w:t>
      </w:r>
      <w:proofErr w:type="gramEnd"/>
      <w:r w:rsidR="00956F62" w:rsidRPr="00AB7E33">
        <w:rPr>
          <w:rFonts w:ascii="標楷體" w:eastAsia="標楷體" w:hAnsi="標楷體" w:hint="eastAsia"/>
        </w:rPr>
        <w:t>領補助。(年齡以去年底是否滿40歲或50歲為判定基準)。</w:t>
      </w:r>
    </w:p>
    <w:p w:rsidR="00421560" w:rsidRPr="00421560" w:rsidRDefault="00421560" w:rsidP="00421560">
      <w:pPr>
        <w:ind w:leftChars="215" w:left="516" w:firstLineChars="6" w:firstLine="14"/>
        <w:rPr>
          <w:rFonts w:ascii="標楷體" w:eastAsia="標楷體" w:hAnsi="標楷體" w:cs="Times New Roman"/>
          <w:szCs w:val="24"/>
        </w:rPr>
      </w:pPr>
      <w:r w:rsidRPr="00421560">
        <w:rPr>
          <w:rFonts w:ascii="標楷體" w:eastAsia="標楷體" w:hAnsi="標楷體" w:cs="Times New Roman" w:hint="eastAsia"/>
          <w:szCs w:val="24"/>
        </w:rPr>
        <w:t>未滿四十歲者之公教暨聘僱人員及代理代課教師、代課鐘點教師、教學支援人員、臨時人員(連續任滿6個月以上者)，同意依「勞工健康保護規則」規定之年齡別及次數定期實施一般健康檢查，每次補助金額以新臺幣1,200元為限。</w:t>
      </w:r>
    </w:p>
    <w:p w:rsidR="0070525B" w:rsidRDefault="0070525B" w:rsidP="00956F62">
      <w:pPr>
        <w:spacing w:line="400" w:lineRule="exact"/>
        <w:ind w:leftChars="237" w:left="991" w:hangingChars="176" w:hanging="422"/>
        <w:rPr>
          <w:rFonts w:ascii="標楷體" w:eastAsia="標楷體" w:hAnsi="標楷體"/>
        </w:rPr>
      </w:pPr>
    </w:p>
    <w:p w:rsidR="00956F62" w:rsidRPr="00883D12" w:rsidRDefault="00956F62" w:rsidP="00956F62">
      <w:pPr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陸</w:t>
      </w:r>
      <w:r w:rsidRPr="00883D12">
        <w:rPr>
          <w:rFonts w:ascii="新細明體" w:eastAsia="新細明體" w:hAnsi="新細明體" w:cs="Times New Roman" w:hint="eastAsia"/>
          <w:b/>
          <w:sz w:val="28"/>
          <w:szCs w:val="28"/>
        </w:rPr>
        <w:t>、</w:t>
      </w:r>
      <w:r w:rsidRPr="00E523BE">
        <w:rPr>
          <w:rFonts w:ascii="標楷體" w:eastAsia="標楷體" w:hAnsi="標楷體" w:cs="Times New Roman" w:hint="eastAsia"/>
          <w:b/>
          <w:sz w:val="28"/>
          <w:szCs w:val="28"/>
        </w:rPr>
        <w:t>其他宣導事項</w:t>
      </w:r>
    </w:p>
    <w:p w:rsidR="00956F62" w:rsidRDefault="00956F62" w:rsidP="00956F62">
      <w:pPr>
        <w:spacing w:line="400" w:lineRule="exact"/>
        <w:ind w:leftChars="237" w:left="991" w:hangingChars="176" w:hanging="422"/>
        <w:rPr>
          <w:rFonts w:ascii="標楷體" w:eastAsia="標楷體" w:hAnsi="標楷體"/>
        </w:rPr>
      </w:pPr>
      <w:r w:rsidRPr="0035747A">
        <w:rPr>
          <w:rFonts w:ascii="標楷體" w:eastAsia="標楷體" w:hAnsi="標楷體" w:cs="Times New Roman" w:hint="eastAsia"/>
          <w:szCs w:val="24"/>
        </w:rPr>
        <w:t>一、</w:t>
      </w:r>
      <w:r w:rsidRPr="00E523BE">
        <w:rPr>
          <w:rFonts w:ascii="標楷體" w:eastAsia="標楷體" w:hAnsi="標楷體" w:hint="eastAsia"/>
        </w:rPr>
        <w:t>教師獲績</w:t>
      </w:r>
      <w:proofErr w:type="gramStart"/>
      <w:r w:rsidRPr="00E523BE">
        <w:rPr>
          <w:rFonts w:ascii="標楷體" w:eastAsia="標楷體" w:hAnsi="標楷體" w:hint="eastAsia"/>
        </w:rPr>
        <w:t>優狀3張可換敘</w:t>
      </w:r>
      <w:proofErr w:type="gramEnd"/>
      <w:r w:rsidRPr="00E523BE">
        <w:rPr>
          <w:rFonts w:ascii="標楷體" w:eastAsia="標楷體" w:hAnsi="標楷體" w:hint="eastAsia"/>
        </w:rPr>
        <w:t>嘉獎1次，請於最後1張</w:t>
      </w:r>
      <w:proofErr w:type="gramStart"/>
      <w:r w:rsidRPr="00E523BE">
        <w:rPr>
          <w:rFonts w:ascii="標楷體" w:eastAsia="標楷體" w:hAnsi="標楷體" w:hint="eastAsia"/>
        </w:rPr>
        <w:t>績優狀日</w:t>
      </w:r>
      <w:proofErr w:type="gramEnd"/>
      <w:r w:rsidRPr="00E523BE">
        <w:rPr>
          <w:rFonts w:ascii="標楷體" w:eastAsia="標楷體" w:hAnsi="標楷體" w:hint="eastAsia"/>
        </w:rPr>
        <w:t>期之2個月內，檢附該3張績優狀逕洽人事室辦理敘獎事宜。</w:t>
      </w:r>
    </w:p>
    <w:p w:rsidR="00956F62" w:rsidRDefault="00421560" w:rsidP="00956F62">
      <w:pPr>
        <w:spacing w:line="400" w:lineRule="exact"/>
        <w:ind w:leftChars="237" w:left="991" w:hangingChars="176" w:hanging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956F62">
        <w:rPr>
          <w:rFonts w:ascii="標楷體" w:eastAsia="標楷體" w:hAnsi="標楷體" w:hint="eastAsia"/>
        </w:rPr>
        <w:t>、</w:t>
      </w:r>
      <w:r w:rsidR="00956F62" w:rsidRPr="003E571B">
        <w:rPr>
          <w:rFonts w:ascii="標楷體" w:eastAsia="標楷體" w:hAnsi="標楷體" w:hint="eastAsia"/>
        </w:rPr>
        <w:t>本府109年1月6日修正「桃園市政府及所屬各機關學校員工酒後駕車懲處要點」，並自即日生效。本校全體教職員均適用首揭要點。被檢測</w:t>
      </w:r>
      <w:proofErr w:type="gramStart"/>
      <w:r w:rsidR="00956F62" w:rsidRPr="003E571B">
        <w:rPr>
          <w:rFonts w:ascii="標楷體" w:eastAsia="標楷體" w:hAnsi="標楷體" w:hint="eastAsia"/>
        </w:rPr>
        <w:t>有酒駕</w:t>
      </w:r>
      <w:proofErr w:type="gramEnd"/>
      <w:r w:rsidR="00956F62" w:rsidRPr="003E571B">
        <w:rPr>
          <w:rFonts w:ascii="標楷體" w:eastAsia="標楷體" w:hAnsi="標楷體" w:hint="eastAsia"/>
        </w:rPr>
        <w:t>，</w:t>
      </w:r>
      <w:proofErr w:type="gramStart"/>
      <w:r w:rsidR="00956F62" w:rsidRPr="003E571B">
        <w:rPr>
          <w:rFonts w:ascii="標楷體" w:eastAsia="標楷體" w:hAnsi="標楷體" w:hint="eastAsia"/>
        </w:rPr>
        <w:t>最輕記申</w:t>
      </w:r>
      <w:proofErr w:type="gramEnd"/>
      <w:r w:rsidR="00956F62" w:rsidRPr="003E571B">
        <w:rPr>
          <w:rFonts w:ascii="標楷體" w:eastAsia="標楷體" w:hAnsi="標楷體" w:hint="eastAsia"/>
        </w:rPr>
        <w:t>誡二次。</w:t>
      </w:r>
      <w:proofErr w:type="gramStart"/>
      <w:r w:rsidR="00956F62" w:rsidRPr="003E571B">
        <w:rPr>
          <w:rFonts w:ascii="標楷體" w:eastAsia="標楷體" w:hAnsi="標楷體" w:hint="eastAsia"/>
        </w:rPr>
        <w:t>酒駕致</w:t>
      </w:r>
      <w:proofErr w:type="gramEnd"/>
      <w:r w:rsidR="00956F62" w:rsidRPr="003E571B">
        <w:rPr>
          <w:rFonts w:ascii="標楷體" w:eastAsia="標楷體" w:hAnsi="標楷體" w:hint="eastAsia"/>
        </w:rPr>
        <w:t>他人重傷或死亡，或肇事逃逸，最重記一次二大過免職。請各位老師、同仁務必注意</w:t>
      </w:r>
      <w:proofErr w:type="gramStart"/>
      <w:r w:rsidR="00956F62" w:rsidRPr="003E571B">
        <w:rPr>
          <w:rFonts w:ascii="標楷體" w:eastAsia="標楷體" w:hAnsi="標楷體" w:hint="eastAsia"/>
        </w:rPr>
        <w:t>不要酒駕</w:t>
      </w:r>
      <w:proofErr w:type="gramEnd"/>
      <w:r w:rsidR="00956F62" w:rsidRPr="003E571B">
        <w:rPr>
          <w:rFonts w:ascii="標楷體" w:eastAsia="標楷體" w:hAnsi="標楷體" w:hint="eastAsia"/>
        </w:rPr>
        <w:t>。</w:t>
      </w:r>
      <w:proofErr w:type="gramStart"/>
      <w:r w:rsidR="00956F62" w:rsidRPr="003E571B">
        <w:rPr>
          <w:rFonts w:ascii="標楷體" w:eastAsia="標楷體" w:hAnsi="標楷體" w:hint="eastAsia"/>
        </w:rPr>
        <w:t>酒駕被</w:t>
      </w:r>
      <w:proofErr w:type="gramEnd"/>
      <w:r w:rsidR="00956F62" w:rsidRPr="003E571B">
        <w:rPr>
          <w:rFonts w:ascii="標楷體" w:eastAsia="標楷體" w:hAnsi="標楷體" w:hint="eastAsia"/>
        </w:rPr>
        <w:t>取締者，應於行為後一週</w:t>
      </w:r>
      <w:r w:rsidR="00956F62" w:rsidRPr="003E571B">
        <w:rPr>
          <w:rFonts w:ascii="標楷體" w:eastAsia="標楷體" w:hAnsi="標楷體" w:hint="eastAsia"/>
        </w:rPr>
        <w:lastRenderedPageBreak/>
        <w:t>內主動告知服務機關單位主管。</w:t>
      </w:r>
    </w:p>
    <w:p w:rsidR="00D34110" w:rsidRDefault="00421560" w:rsidP="00956F62">
      <w:pPr>
        <w:spacing w:line="400" w:lineRule="exact"/>
        <w:ind w:leftChars="237" w:left="991" w:hangingChars="176" w:hanging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956F62">
        <w:rPr>
          <w:rFonts w:ascii="標楷體" w:eastAsia="標楷體" w:hAnsi="標楷體" w:hint="eastAsia"/>
        </w:rPr>
        <w:t>、</w:t>
      </w:r>
      <w:r w:rsidR="00956F62" w:rsidRPr="00E523BE">
        <w:rPr>
          <w:rFonts w:ascii="標楷體" w:eastAsia="標楷體" w:hAnsi="標楷體" w:hint="eastAsia"/>
        </w:rPr>
        <w:t>重要人事</w:t>
      </w:r>
      <w:proofErr w:type="gramStart"/>
      <w:r w:rsidR="00956F62" w:rsidRPr="00E523BE">
        <w:rPr>
          <w:rFonts w:ascii="標楷體" w:eastAsia="標楷體" w:hAnsi="標楷體" w:hint="eastAsia"/>
        </w:rPr>
        <w:t>資訊均會刊登</w:t>
      </w:r>
      <w:proofErr w:type="gramEnd"/>
      <w:r w:rsidR="00956F62" w:rsidRPr="00E523BE">
        <w:rPr>
          <w:rFonts w:ascii="標楷體" w:eastAsia="標楷體" w:hAnsi="標楷體" w:hint="eastAsia"/>
        </w:rPr>
        <w:t>本校網站，請隨時至本校</w:t>
      </w:r>
      <w:r w:rsidR="00956F62">
        <w:rPr>
          <w:rFonts w:ascii="標楷體" w:eastAsia="標楷體" w:hAnsi="標楷體" w:hint="eastAsia"/>
        </w:rPr>
        <w:t>校</w:t>
      </w:r>
      <w:r w:rsidR="00956F62">
        <w:rPr>
          <w:rFonts w:ascii="標楷體" w:eastAsia="標楷體" w:hAnsi="標楷體"/>
        </w:rPr>
        <w:t>務公</w:t>
      </w:r>
      <w:r w:rsidR="00956F62">
        <w:rPr>
          <w:rFonts w:ascii="標楷體" w:eastAsia="標楷體" w:hAnsi="標楷體" w:hint="eastAsia"/>
        </w:rPr>
        <w:t>佈</w:t>
      </w:r>
      <w:r w:rsidR="00956F62">
        <w:rPr>
          <w:rFonts w:ascii="標楷體" w:eastAsia="標楷體" w:hAnsi="標楷體"/>
        </w:rPr>
        <w:t>欄</w:t>
      </w:r>
      <w:r w:rsidR="00956F62" w:rsidRPr="00E523BE">
        <w:rPr>
          <w:rFonts w:ascii="標楷體" w:eastAsia="標楷體" w:hAnsi="標楷體" w:hint="eastAsia"/>
        </w:rPr>
        <w:t>查閱，以掌握最新人事資訊。</w:t>
      </w:r>
    </w:p>
    <w:p w:rsidR="00956F62" w:rsidRDefault="00421560" w:rsidP="00956F62">
      <w:pPr>
        <w:spacing w:line="400" w:lineRule="exact"/>
        <w:ind w:leftChars="237" w:left="991" w:hangingChars="176" w:hanging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D34110">
        <w:rPr>
          <w:rFonts w:ascii="標楷體" w:eastAsia="標楷體" w:hAnsi="標楷體" w:hint="eastAsia"/>
        </w:rPr>
        <w:t>、</w:t>
      </w:r>
      <w:r w:rsidR="00956F62" w:rsidRPr="00A17453">
        <w:rPr>
          <w:rFonts w:ascii="標楷體" w:eastAsia="標楷體" w:hAnsi="標楷體" w:hint="eastAsia"/>
        </w:rPr>
        <w:t>本府員工協助方案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EPA)</w:t>
      </w:r>
      <w:r w:rsidR="00956F62" w:rsidRPr="00A17453">
        <w:rPr>
          <w:rFonts w:ascii="標楷體" w:eastAsia="標楷體" w:hAnsi="標楷體" w:hint="eastAsia"/>
        </w:rPr>
        <w:t>提供心理、法律、財務、健康、管理等五大議題專業諮詢，同仁可透過專線、E-mail或本府EAP服務窗口申請，由聘用心理師給予初步處遇或轉</w:t>
      </w:r>
      <w:proofErr w:type="gramStart"/>
      <w:r w:rsidR="00956F62" w:rsidRPr="00A17453">
        <w:rPr>
          <w:rFonts w:ascii="標楷體" w:eastAsia="標楷體" w:hAnsi="標楷體" w:hint="eastAsia"/>
        </w:rPr>
        <w:t>介</w:t>
      </w:r>
      <w:proofErr w:type="gramEnd"/>
      <w:r w:rsidR="00956F62" w:rsidRPr="00A17453">
        <w:rPr>
          <w:rFonts w:ascii="標楷體" w:eastAsia="標楷體" w:hAnsi="標楷體" w:hint="eastAsia"/>
        </w:rPr>
        <w:t>服務，所有</w:t>
      </w:r>
      <w:proofErr w:type="gramStart"/>
      <w:r w:rsidR="00956F62" w:rsidRPr="00A17453">
        <w:rPr>
          <w:rFonts w:ascii="標楷體" w:eastAsia="標楷體" w:hAnsi="標楷體" w:hint="eastAsia"/>
        </w:rPr>
        <w:t>諮詢均受隱私</w:t>
      </w:r>
      <w:proofErr w:type="gramEnd"/>
      <w:r w:rsidR="00956F62" w:rsidRPr="00A17453">
        <w:rPr>
          <w:rFonts w:ascii="標楷體" w:eastAsia="標楷體" w:hAnsi="標楷體" w:hint="eastAsia"/>
        </w:rPr>
        <w:t>權保密政策保護。。★ 免付費專線：080-002-7858(請幫我吧)★ E-mail信箱：</w:t>
      </w:r>
      <w:hyperlink r:id="rId6" w:history="1">
        <w:r w:rsidR="00956F62" w:rsidRPr="00327578">
          <w:rPr>
            <w:rStyle w:val="a3"/>
            <w:rFonts w:ascii="標楷體" w:eastAsia="標楷體" w:hAnsi="標楷體" w:hint="eastAsia"/>
          </w:rPr>
          <w:t>eap@mail.tycg.gov.tw</w:t>
        </w:r>
      </w:hyperlink>
    </w:p>
    <w:p w:rsidR="00E052CC" w:rsidRDefault="00D34110" w:rsidP="00956F62">
      <w:r>
        <w:rPr>
          <w:rFonts w:ascii="標楷體" w:eastAsia="標楷體" w:hAnsi="標楷體" w:hint="eastAsia"/>
        </w:rPr>
        <w:t xml:space="preserve">    </w:t>
      </w:r>
      <w:r w:rsidR="00956F62" w:rsidRPr="00A17453">
        <w:rPr>
          <w:rFonts w:ascii="標楷體" w:eastAsia="標楷體" w:hAnsi="標楷體" w:hint="eastAsia"/>
        </w:rPr>
        <w:t>*教師人員為本府教育局教師關懷服務適用對象，服務關懷專線：0800-520-928。</w:t>
      </w:r>
    </w:p>
    <w:sectPr w:rsidR="00E052CC" w:rsidSect="00CC1C27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72F" w:rsidRDefault="0043772F" w:rsidP="0070525B">
      <w:r>
        <w:separator/>
      </w:r>
    </w:p>
  </w:endnote>
  <w:endnote w:type="continuationSeparator" w:id="0">
    <w:p w:rsidR="0043772F" w:rsidRDefault="0043772F" w:rsidP="0070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72F" w:rsidRDefault="0043772F" w:rsidP="0070525B">
      <w:r>
        <w:separator/>
      </w:r>
    </w:p>
  </w:footnote>
  <w:footnote w:type="continuationSeparator" w:id="0">
    <w:p w:rsidR="0043772F" w:rsidRDefault="0043772F" w:rsidP="00705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62"/>
    <w:rsid w:val="000D0C8B"/>
    <w:rsid w:val="001652FD"/>
    <w:rsid w:val="001F30BE"/>
    <w:rsid w:val="002A0A05"/>
    <w:rsid w:val="00356D8B"/>
    <w:rsid w:val="00421560"/>
    <w:rsid w:val="0043772F"/>
    <w:rsid w:val="00472374"/>
    <w:rsid w:val="0070525B"/>
    <w:rsid w:val="00750B97"/>
    <w:rsid w:val="00775EDB"/>
    <w:rsid w:val="008868C8"/>
    <w:rsid w:val="008B5BAE"/>
    <w:rsid w:val="00956F62"/>
    <w:rsid w:val="00B0026B"/>
    <w:rsid w:val="00B45609"/>
    <w:rsid w:val="00CC1C27"/>
    <w:rsid w:val="00D34110"/>
    <w:rsid w:val="00DE7D61"/>
    <w:rsid w:val="00E052CC"/>
    <w:rsid w:val="00EB7AE0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B703FB-4720-455C-B1B1-347CD6CA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6F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6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052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52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52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52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ap@mail.tycg.gov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2023-06-26T05:06:00Z</dcterms:created>
  <dcterms:modified xsi:type="dcterms:W3CDTF">2023-07-05T05:22:00Z</dcterms:modified>
</cp:coreProperties>
</file>